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000000"/>
          <w:kern w:val="0"/>
          <w:sz w:val="44"/>
          <w:szCs w:val="44"/>
          <w:lang w:val="en-US" w:eastAsia="zh-CN"/>
        </w:rPr>
        <w:t>打印机维保需求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一、维保设备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需维保设备为东芝6525AC彩色打印机，共两台，年印量约一百二十万张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，维保期限为三年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（一）定期巡检设备，定期维保，对打印机性能进行检测及优化，并提交书面巡检记录。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（二）为确保工作正常开展，要求服务商应有提供维保服务的条件及人员，出现故障需在10分钟内及时响应，迅速保障业务系统正常运行。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（三）耗材全包供应，免费提供碳粉、硒鼓、感光鼓、定影等机器所需全部零配件。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（四）保障备件，服务商应在本地设立备件库，备有常用配件库存。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（五）服务商应承诺在维保服务器内，负责保障系统正常运行。服务内容包含但不限于：设备维修、配件更换、设备性能调优、设备故障处理、技术咨询、巡检、备品备件等保障硬件正常运行的一切服务。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（六）以单张（区分彩色、黑白）形式进行报价，负责郑州市惠济区人民法院两台东芝6525AC高速打印机的全包维保服务工作。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  <w:t>供应商报价函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800" w:firstLineChars="20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郑州市惠济区人民法院：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关于本次询价采购项目，我方已认真阅读了贵方发布的询价采购函及采购须知，接受贵方“报价单位须知”提出的各项要求，参与该项目报价。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一、报价表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5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项目名称</w:t>
            </w:r>
          </w:p>
        </w:tc>
        <w:tc>
          <w:tcPr>
            <w:tcW w:w="5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单价（人民币）</w:t>
            </w:r>
          </w:p>
        </w:tc>
        <w:tc>
          <w:tcPr>
            <w:tcW w:w="5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合计（大写）</w:t>
            </w:r>
          </w:p>
        </w:tc>
        <w:tc>
          <w:tcPr>
            <w:tcW w:w="5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hint="default" w:ascii="仿宋" w:hAnsi="仿宋" w:eastAsia="仿宋"/>
                <w:b w:val="0"/>
                <w:bCs w:val="0"/>
                <w:kern w:val="0"/>
                <w:sz w:val="28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服务期</w:t>
            </w:r>
          </w:p>
        </w:tc>
        <w:tc>
          <w:tcPr>
            <w:tcW w:w="5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供应商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lang w:val="en-US" w:eastAsia="zh-CN"/>
              </w:rPr>
              <w:t>响应情</w:t>
            </w: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况</w:t>
            </w:r>
          </w:p>
        </w:tc>
        <w:tc>
          <w:tcPr>
            <w:tcW w:w="5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center"/>
              <w:textAlignment w:val="auto"/>
              <w:outlineLvl w:val="0"/>
              <w:rPr>
                <w:rFonts w:ascii="仿宋" w:hAnsi="仿宋" w:eastAsia="仿宋"/>
                <w:b w:val="0"/>
                <w:bCs w:val="0"/>
                <w:kern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</w:rPr>
              <w:t>满足询价文件要求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二、服务</w:t>
      </w:r>
      <w:r>
        <w:rPr>
          <w:rFonts w:hint="eastAsia" w:ascii="仿宋" w:hAnsi="仿宋" w:eastAsia="仿宋"/>
          <w:b w:val="0"/>
          <w:bCs w:val="0"/>
          <w:sz w:val="32"/>
          <w:lang w:eastAsia="zh-CN"/>
        </w:rPr>
        <w:t>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如果我单位的报价被接受，我单位将按要求的时间签订采购合同，履行询价采购文件中规定的责任和义务，按期保质完成项目。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outlineLvl w:val="0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三、联系方式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 系 人：***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联系电话：***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联系地址：***</w:t>
      </w:r>
    </w:p>
    <w:p>
      <w:pPr>
        <w:pStyle w:val="2"/>
        <w:rPr>
          <w:rFonts w:hint="eastAsia" w:ascii="仿宋" w:hAnsi="仿宋" w:eastAsia="仿宋"/>
          <w:b w:val="0"/>
          <w:bCs w:val="0"/>
          <w:sz w:val="32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供应商名称（盖章）：***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right"/>
        <w:textAlignment w:val="auto"/>
        <w:rPr>
          <w:rFonts w:ascii="仿宋" w:hAnsi="仿宋" w:eastAsia="仿宋"/>
          <w:b w:val="0"/>
          <w:bCs w:val="0"/>
          <w:sz w:val="32"/>
        </w:rPr>
      </w:pPr>
      <w:r>
        <w:rPr>
          <w:rFonts w:hint="eastAsia" w:ascii="仿宋" w:hAnsi="仿宋" w:eastAsia="仿宋"/>
          <w:b w:val="0"/>
          <w:bCs w:val="0"/>
          <w:sz w:val="32"/>
        </w:rPr>
        <w:t>****年*月*日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58DC"/>
    <w:rsid w:val="0AF458DC"/>
    <w:rsid w:val="11D706A4"/>
    <w:rsid w:val="17D968EC"/>
    <w:rsid w:val="3B8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</w:pPr>
    <w:rPr>
      <w:rFonts w:ascii="Arial" w:hAnsi="Arial" w:eastAsia="黑体"/>
      <w:b/>
      <w:bCs/>
      <w:sz w:val="32"/>
      <w:szCs w:val="32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2025-06-09T00:31:00Z</dcterms:created>
  <dc:creator>Administrator</dc:creator>
  <cp:lastModifiedBy>Administrator</cp:lastModifiedBy>
  <cp:lastPrinted>2025-06-09T01:10:13Z</cp:lastPrinted>
  <dcterms:modified xsi:type="dcterms:W3CDTF">2025-06-09T02:26:16Z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D8A579E1E606465D9A5538BC4F2DF84D</vt:lpwstr>
  </property>
</Properties>
</file>